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ook w:val="04A0"/>
      </w:tblPr>
      <w:tblGrid>
        <w:gridCol w:w="1340"/>
        <w:gridCol w:w="960"/>
        <w:gridCol w:w="960"/>
        <w:gridCol w:w="895"/>
        <w:gridCol w:w="65"/>
        <w:gridCol w:w="3160"/>
        <w:gridCol w:w="800"/>
        <w:gridCol w:w="1440"/>
      </w:tblGrid>
      <w:tr w:rsidR="00DF3798" w:rsidRPr="005E2E68" w:rsidTr="00DF3798">
        <w:trPr>
          <w:trHeight w:val="600"/>
        </w:trPr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3B207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Teacher: </w:t>
            </w:r>
            <w:r w:rsidR="00C3567A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3B207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Sara Starkey</w:t>
            </w:r>
          </w:p>
        </w:tc>
        <w:tc>
          <w:tcPr>
            <w:tcW w:w="49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3B207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Subject:  </w:t>
            </w:r>
            <w:r w:rsidR="005E57B5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English </w:t>
            </w:r>
            <w:r w:rsidR="003B207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I CP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Grade:   </w:t>
            </w:r>
            <w:r w:rsidR="003B207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Learning Goals</w:t>
            </w:r>
            <w:r w:rsid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: Basic background and history of Afghanistan and life growing up there—Introduction to </w:t>
            </w:r>
            <w:r w:rsidR="00AE65E0" w:rsidRPr="00AE65E0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>The Kite Runner</w:t>
            </w:r>
            <w:r w:rsidR="00AE65E0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DF3798" w:rsidRPr="005E2E68" w:rsidTr="00DF3798">
        <w:trPr>
          <w:trHeight w:val="60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Standards SCELA/Common Core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B2078" w:rsidRPr="003B2078" w:rsidRDefault="00DF3798" w:rsidP="003B2078">
            <w:pPr>
              <w:pStyle w:val="NormalWeb"/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 </w:t>
            </w:r>
            <w:hyperlink r:id="rId7" w:history="1">
              <w:r w:rsidR="003B2078" w:rsidRPr="003B2078">
                <w:rPr>
                  <w:rStyle w:val="Hyperlink"/>
                  <w:rFonts w:asciiTheme="minorHAnsi" w:hAnsiTheme="minorHAnsi"/>
                  <w:sz w:val="16"/>
                  <w:szCs w:val="16"/>
                </w:rPr>
                <w:t>CCSS.ELA-LITERACY.W.9-10.3</w:t>
              </w:r>
            </w:hyperlink>
            <w:r w:rsidR="003B2078" w:rsidRPr="003B2078">
              <w:rPr>
                <w:rFonts w:asciiTheme="minorHAnsi" w:hAnsiTheme="minorHAnsi"/>
                <w:color w:val="373737"/>
                <w:sz w:val="16"/>
                <w:szCs w:val="16"/>
                <w:u w:val="single"/>
              </w:rPr>
              <w:t xml:space="preserve"> 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br/>
            </w:r>
            <w:r w:rsidR="003B2078" w:rsidRPr="003B2078">
              <w:rPr>
                <w:rFonts w:asciiTheme="minorHAnsi" w:hAnsiTheme="minorHAnsi"/>
                <w:color w:val="202020"/>
                <w:sz w:val="16"/>
                <w:szCs w:val="16"/>
              </w:rPr>
              <w:t>Write narratives to develop real or imagined experiences or events using effective technique, well-chosen details, and well-structured event sequences.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3B2078" w:rsidRPr="003B2078" w:rsidRDefault="003B2078" w:rsidP="003B2078">
            <w:pPr>
              <w:pStyle w:val="NormalWeb"/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hyperlink r:id="rId8" w:history="1">
              <w:r w:rsidRPr="003B2078">
                <w:rPr>
                  <w:rStyle w:val="Hyperlink"/>
                  <w:rFonts w:asciiTheme="minorHAnsi" w:hAnsiTheme="minorHAnsi"/>
                  <w:sz w:val="16"/>
                  <w:szCs w:val="16"/>
                </w:rPr>
                <w:t>CCSS.ELA-LITERACY.W.9-10.3.D</w:t>
              </w:r>
            </w:hyperlink>
            <w:r w:rsidRPr="003B2078">
              <w:rPr>
                <w:rFonts w:asciiTheme="minorHAnsi" w:hAnsiTheme="minorHAnsi"/>
                <w:color w:val="373737"/>
                <w:sz w:val="16"/>
                <w:szCs w:val="16"/>
                <w:u w:val="single"/>
              </w:rPr>
              <w:t xml:space="preserve"> </w:t>
            </w:r>
            <w:r w:rsidRPr="003B2078">
              <w:rPr>
                <w:rFonts w:asciiTheme="minorHAnsi" w:hAnsiTheme="minorHAnsi"/>
                <w:sz w:val="16"/>
                <w:szCs w:val="16"/>
              </w:rPr>
              <w:br/>
            </w:r>
            <w:r w:rsidRPr="003B2078">
              <w:rPr>
                <w:rFonts w:asciiTheme="minorHAnsi" w:hAnsiTheme="minorHAnsi"/>
                <w:color w:val="202020"/>
                <w:sz w:val="16"/>
                <w:szCs w:val="16"/>
              </w:rPr>
              <w:t>Use precise words and phrases, telling details, and sensory language to convey a vivid picture of the experiences, events, setting, and/or characters.</w:t>
            </w:r>
            <w:r w:rsidRPr="003B207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bookmarkStart w:id="0" w:name="CCSS.ELA-Literacy.L.9-10.1"/>
          <w:bookmarkEnd w:id="0"/>
          <w:p w:rsidR="003B2078" w:rsidRPr="003B2078" w:rsidRDefault="003B2078" w:rsidP="003B2078">
            <w:pPr>
              <w:pStyle w:val="NormalWeb"/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fldChar w:fldCharType="begin"/>
            </w: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instrText xml:space="preserve"> HYPERLINK "http://www.corestandards.org/ELA-Literacy/L/9-10/1/" </w:instrText>
            </w: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fldChar w:fldCharType="separate"/>
            </w:r>
            <w:r w:rsidRPr="003B2078">
              <w:rPr>
                <w:rStyle w:val="Hyperlink"/>
                <w:rFonts w:asciiTheme="minorHAnsi" w:hAnsiTheme="minorHAnsi"/>
                <w:color w:val="373737"/>
                <w:sz w:val="16"/>
                <w:szCs w:val="16"/>
              </w:rPr>
              <w:t>CCSS.ELA-LITERACY.L.9-10.1</w:t>
            </w: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fldChar w:fldCharType="end"/>
            </w:r>
            <w:r w:rsidRPr="003B20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B2078">
              <w:rPr>
                <w:rFonts w:asciiTheme="minorHAnsi" w:hAnsiTheme="minorHAnsi"/>
                <w:color w:val="202020"/>
                <w:sz w:val="16"/>
                <w:szCs w:val="16"/>
              </w:rPr>
              <w:br/>
              <w:t xml:space="preserve">Demonstrate command of the conventions of </w:t>
            </w:r>
            <w:proofErr w:type="gramStart"/>
            <w:r w:rsidRPr="003B2078">
              <w:rPr>
                <w:rFonts w:asciiTheme="minorHAnsi" w:hAnsiTheme="minorHAnsi"/>
                <w:color w:val="202020"/>
                <w:sz w:val="16"/>
                <w:szCs w:val="16"/>
              </w:rPr>
              <w:t>standard</w:t>
            </w:r>
            <w:proofErr w:type="gramEnd"/>
            <w:r w:rsidRPr="003B2078">
              <w:rPr>
                <w:rFonts w:asciiTheme="minorHAnsi" w:hAnsiTheme="minorHAnsi"/>
                <w:color w:val="202020"/>
                <w:sz w:val="16"/>
                <w:szCs w:val="16"/>
              </w:rPr>
              <w:t xml:space="preserve"> English grammar and usage when writing or speaking.</w:t>
            </w:r>
          </w:p>
          <w:bookmarkStart w:id="1" w:name="CCSS.ELA-Literacy.L.9-10.4.a"/>
          <w:bookmarkEnd w:id="1"/>
          <w:p w:rsidR="003B2078" w:rsidRPr="003B2078" w:rsidRDefault="003B2078" w:rsidP="003B2078">
            <w:pPr>
              <w:pStyle w:val="NormalWeb"/>
              <w:numPr>
                <w:ilvl w:val="0"/>
                <w:numId w:val="3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fldChar w:fldCharType="begin"/>
            </w: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instrText xml:space="preserve"> HYPERLINK "http://www.corestandards.org/ELA-Literacy/L/9-10/4/a/" </w:instrText>
            </w: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fldChar w:fldCharType="separate"/>
            </w:r>
            <w:r w:rsidRPr="003B2078">
              <w:rPr>
                <w:rStyle w:val="Hyperlink"/>
                <w:rFonts w:asciiTheme="minorHAnsi" w:hAnsiTheme="minorHAnsi"/>
                <w:color w:val="108EBC"/>
                <w:sz w:val="16"/>
                <w:szCs w:val="16"/>
              </w:rPr>
              <w:t>CCSS.ELA-LITERACY.L.9-10.4.A</w:t>
            </w:r>
            <w:r w:rsidRPr="003B2078">
              <w:rPr>
                <w:rFonts w:asciiTheme="minorHAnsi" w:hAnsiTheme="minorHAnsi"/>
                <w:color w:val="000080"/>
                <w:sz w:val="16"/>
                <w:szCs w:val="16"/>
                <w:u w:val="single"/>
              </w:rPr>
              <w:fldChar w:fldCharType="end"/>
            </w:r>
            <w:r w:rsidRPr="003B2078">
              <w:rPr>
                <w:rFonts w:asciiTheme="minorHAnsi" w:hAnsiTheme="minorHAnsi"/>
                <w:color w:val="202020"/>
                <w:sz w:val="16"/>
                <w:szCs w:val="16"/>
              </w:rPr>
              <w:br/>
              <w:t>Use context (e.g., the overall meaning of a sentence, paragraph, or text; a word's position or function in a sentence) as a clue to the meaning of a word or phrase</w:t>
            </w:r>
          </w:p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23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Benchmark(s)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078" w:rsidRPr="003B2078" w:rsidRDefault="00DF3798" w:rsidP="003B2078">
            <w:pPr>
              <w:pStyle w:val="NormalWeb"/>
              <w:numPr>
                <w:ilvl w:val="0"/>
                <w:numId w:val="4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5E2E68">
              <w:rPr>
                <w:b/>
                <w:color w:val="000000"/>
                <w:sz w:val="18"/>
                <w:szCs w:val="18"/>
              </w:rPr>
              <w:t> 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t xml:space="preserve">Students will individually create and post entries for a </w:t>
            </w:r>
            <w:r w:rsidR="003B2078">
              <w:rPr>
                <w:rFonts w:asciiTheme="minorHAnsi" w:hAnsiTheme="minorHAnsi"/>
                <w:sz w:val="16"/>
                <w:szCs w:val="16"/>
              </w:rPr>
              <w:t>creative blog for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t xml:space="preserve"> a character in </w:t>
            </w:r>
            <w:r w:rsidR="003B2078" w:rsidRPr="003B2078">
              <w:rPr>
                <w:rFonts w:asciiTheme="minorHAnsi" w:hAnsiTheme="minorHAnsi"/>
                <w:i/>
                <w:iCs/>
                <w:sz w:val="16"/>
                <w:szCs w:val="16"/>
              </w:rPr>
              <w:t>The Odyssey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32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Indicator(s)</w:t>
            </w:r>
          </w:p>
        </w:tc>
        <w:tc>
          <w:tcPr>
            <w:tcW w:w="82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2078" w:rsidRPr="003B2078" w:rsidRDefault="00DF3798" w:rsidP="003B2078">
            <w:pPr>
              <w:pStyle w:val="NormalWeb"/>
              <w:numPr>
                <w:ilvl w:val="0"/>
                <w:numId w:val="5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 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t xml:space="preserve">Students will achieve a score of 4 from the rubric for </w:t>
            </w:r>
            <w:r w:rsidR="003B2078" w:rsidRPr="003B2078">
              <w:rPr>
                <w:rFonts w:asciiTheme="minorHAnsi" w:hAnsiTheme="minorHAnsi"/>
                <w:i/>
                <w:iCs/>
                <w:sz w:val="16"/>
                <w:szCs w:val="16"/>
              </w:rPr>
              <w:t>The Odyssey</w:t>
            </w:r>
            <w:r w:rsidR="003B2078" w:rsidRPr="003B2078">
              <w:rPr>
                <w:rFonts w:asciiTheme="minorHAnsi" w:hAnsiTheme="minorHAnsi"/>
                <w:sz w:val="16"/>
                <w:szCs w:val="16"/>
              </w:rPr>
              <w:t xml:space="preserve"> creative blog assignment. </w:t>
            </w:r>
          </w:p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29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B2078" w:rsidRDefault="00DF3798" w:rsidP="003B207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What will students know and be able to do at the end of the lesson?</w:t>
            </w:r>
          </w:p>
          <w:p w:rsidR="003B2078" w:rsidRDefault="003B2078" w:rsidP="003B207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:rsidR="00AE65E0" w:rsidRPr="003B2078" w:rsidRDefault="003B2078" w:rsidP="003B207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B2078">
              <w:rPr>
                <w:sz w:val="16"/>
                <w:szCs w:val="16"/>
              </w:rPr>
              <w:t>TSWBAT write and create a blog based on the characters from the text.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420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Student Background Knowledge and Experience</w:t>
            </w:r>
          </w:p>
        </w:tc>
      </w:tr>
      <w:tr w:rsidR="00DF3798" w:rsidRPr="005E2E68" w:rsidTr="003F1BAB">
        <w:trPr>
          <w:trHeight w:val="288"/>
        </w:trPr>
        <w:tc>
          <w:tcPr>
            <w:tcW w:w="415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 prior knowledge and skills: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3B2078" w:rsidRPr="003B2078" w:rsidRDefault="003B2078" w:rsidP="003B2078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3B207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The student’s prior knowledge of Epic Heroes and </w:t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The Odyssey</w:t>
            </w:r>
            <w:r w:rsidRPr="003B207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from the unit's PowerPoint slides and class discussions will help them on the creative writing blog.</w:t>
            </w:r>
          </w:p>
          <w:p w:rsidR="003B2078" w:rsidRPr="003B2078" w:rsidRDefault="003B2078" w:rsidP="003B2078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3B207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The student’s prior knowledge of what a blog is.</w:t>
            </w:r>
          </w:p>
          <w:p w:rsidR="00AE65E0" w:rsidRPr="005E2E68" w:rsidRDefault="00AE65E0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6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Accommodations for Diversity (if applicable): </w:t>
            </w:r>
          </w:p>
          <w:p w:rsidR="00AE65E0" w:rsidRPr="005E2E68" w:rsidRDefault="00AE65E0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3F1BAB">
        <w:trPr>
          <w:trHeight w:val="300"/>
        </w:trPr>
        <w:tc>
          <w:tcPr>
            <w:tcW w:w="415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46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Instructional Procedures</w:t>
            </w:r>
            <w:r w:rsidR="003F1BAB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: Prezi with parts of the oral history interviews mixed in.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Content Summary (concepts and essential understandings):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</w:t>
            </w:r>
          </w:p>
          <w:p w:rsidR="003F1BAB" w:rsidRPr="005E2E68" w:rsidRDefault="003F1BAB" w:rsidP="003F1BAB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The teaching of this book should show the students and open their eyes to a vastly different culture than their own, hopefully helping to destroy any prejudices. After this lesson, they should be prepared to read </w:t>
            </w:r>
            <w:r w:rsidRPr="003F1BAB"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The Kite Runner</w:t>
            </w:r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and understand a little more of the context than if they didn’t have any background information or history of Afghanistan.</w:t>
            </w:r>
            <w:r w:rsidR="001F0292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I want them to get outside their box and really be able to take in the subject of the book.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3F1BAB">
        <w:trPr>
          <w:trHeight w:val="385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Teaching Methods: </w:t>
            </w:r>
          </w:p>
          <w:p w:rsidR="003B2078" w:rsidRPr="003B2078" w:rsidRDefault="003B2078" w:rsidP="003B2078">
            <w:pPr>
              <w:pStyle w:val="NormalWeb"/>
              <w:numPr>
                <w:ilvl w:val="0"/>
                <w:numId w:val="9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sz w:val="16"/>
                <w:szCs w:val="16"/>
              </w:rPr>
              <w:t>PowerPoint lecture</w:t>
            </w:r>
          </w:p>
          <w:p w:rsidR="003B2078" w:rsidRPr="003B2078" w:rsidRDefault="003B2078" w:rsidP="003B2078">
            <w:pPr>
              <w:pStyle w:val="NormalWeb"/>
              <w:numPr>
                <w:ilvl w:val="0"/>
                <w:numId w:val="9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sz w:val="16"/>
                <w:szCs w:val="16"/>
              </w:rPr>
              <w:t>provided writing examples</w:t>
            </w:r>
          </w:p>
          <w:p w:rsidR="003B2078" w:rsidRPr="003B2078" w:rsidRDefault="003B2078" w:rsidP="003B2078">
            <w:pPr>
              <w:pStyle w:val="NormalWeb"/>
              <w:numPr>
                <w:ilvl w:val="0"/>
                <w:numId w:val="9"/>
              </w:num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3B2078">
              <w:rPr>
                <w:rFonts w:asciiTheme="minorHAnsi" w:hAnsiTheme="minorHAnsi"/>
                <w:sz w:val="16"/>
                <w:szCs w:val="16"/>
              </w:rPr>
              <w:t>Individual practice</w:t>
            </w:r>
          </w:p>
          <w:p w:rsidR="003F1BAB" w:rsidRPr="003B2078" w:rsidRDefault="003F1BAB" w:rsidP="003B2078">
            <w:pPr>
              <w:spacing w:after="0" w:line="240" w:lineRule="auto"/>
              <w:ind w:left="360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3F1BAB">
        <w:trPr>
          <w:trHeight w:val="709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42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3B207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 xml:space="preserve">Student Grouping: </w:t>
            </w:r>
            <w:r w:rsidR="003F1BAB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br/>
            </w:r>
            <w:r w:rsidR="003B207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Interdisciplinary Strategies:</w:t>
            </w:r>
          </w:p>
          <w:p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Reading Strategies: </w:t>
            </w:r>
          </w:p>
          <w:p w:rsidR="003F1BAB" w:rsidRPr="005E2E68" w:rsidRDefault="003B207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Reading models for creative blog.</w:t>
            </w:r>
          </w:p>
        </w:tc>
      </w:tr>
      <w:tr w:rsidR="00DF3798" w:rsidRPr="005E2E68" w:rsidTr="00DF3798">
        <w:trPr>
          <w:trHeight w:val="300"/>
        </w:trPr>
        <w:tc>
          <w:tcPr>
            <w:tcW w:w="42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Resources and Materials</w:t>
            </w:r>
          </w:p>
        </w:tc>
      </w:tr>
      <w:tr w:rsidR="003F1BAB" w:rsidRPr="005E2E68" w:rsidTr="003F1BAB">
        <w:trPr>
          <w:trHeight w:val="288"/>
        </w:trPr>
        <w:tc>
          <w:tcPr>
            <w:tcW w:w="23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F1BAB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Written Texts: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DF3798" w:rsidRPr="005E2E68" w:rsidRDefault="003B207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  <w:szCs w:val="16"/>
              </w:rPr>
              <w:t>The Odyssey</w:t>
            </w:r>
            <w:r w:rsidR="00DF3798"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Oral Media: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  <w:p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Visual Media:  </w:t>
            </w:r>
          </w:p>
          <w:p w:rsidR="003B2078" w:rsidRDefault="003B2078" w:rsidP="003B207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 of blog</w:t>
            </w:r>
            <w:r w:rsidR="00277BB7">
              <w:rPr>
                <w:sz w:val="18"/>
                <w:szCs w:val="18"/>
              </w:rPr>
              <w:t xml:space="preserve"> for model</w:t>
            </w:r>
          </w:p>
          <w:p w:rsidR="003B2078" w:rsidRPr="003B2078" w:rsidRDefault="003B2078" w:rsidP="003B207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PowerPoint</w:t>
            </w:r>
            <w:r w:rsidRPr="003B2078">
              <w:rPr>
                <w:sz w:val="18"/>
                <w:szCs w:val="18"/>
              </w:rPr>
              <w:t xml:space="preserve"> </w:t>
            </w:r>
          </w:p>
          <w:p w:rsidR="003F1BAB" w:rsidRPr="001F0292" w:rsidRDefault="003F1BAB" w:rsidP="003F1B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Technology: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="003F1BAB" w:rsidRPr="005E2E68" w:rsidRDefault="003F1BAB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SMARTboard</w:t>
            </w:r>
            <w:proofErr w:type="spellEnd"/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, speakers, computer</w:t>
            </w:r>
            <w:r w:rsidR="00277BB7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, internet</w:t>
            </w:r>
          </w:p>
        </w:tc>
      </w:tr>
      <w:tr w:rsidR="003F1BAB" w:rsidRPr="005E2E68" w:rsidTr="003F1BAB">
        <w:trPr>
          <w:trHeight w:val="636"/>
        </w:trPr>
        <w:tc>
          <w:tcPr>
            <w:tcW w:w="2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Instructional Activities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8"/>
              </w:rPr>
              <w:t>(Lesson sequence and allotted time)</w:t>
            </w:r>
          </w:p>
        </w:tc>
      </w:tr>
      <w:tr w:rsidR="00DF3798" w:rsidRPr="005E2E68" w:rsidTr="00DF3798">
        <w:trPr>
          <w:trHeight w:val="1584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Opening: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3F1BAB" w:rsidRPr="005E2E68" w:rsidRDefault="00277BB7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Relocate to computer lab, or get out laptops from cart.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Main Activities: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3B2078" w:rsidRPr="003B2078" w:rsidRDefault="003B2078" w:rsidP="003B207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Creative blog writing PowerPoint</w:t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  <w:t>15 minutes</w:t>
            </w:r>
          </w:p>
          <w:p w:rsidR="00402243" w:rsidRPr="005E2E68" w:rsidRDefault="003B2078" w:rsidP="00277BB7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Individual student blog writing</w:t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Pr="003B207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ab/>
            </w:r>
            <w:r w:rsidR="00277BB7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                  Rest of class period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DF3798">
        <w:trPr>
          <w:trHeight w:val="124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Closing:</w:t>
            </w:r>
          </w:p>
          <w:p w:rsidR="00402243" w:rsidRPr="005E2E68" w:rsidRDefault="00277BB7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Whatever posts students do not finish in class will complete for homework or go to computer lab for tutoring hours.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392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Formative Assessment/Evaluation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(Attach assessments and assessment criteria – cite evidence of meeting learning goals)</w:t>
            </w:r>
          </w:p>
        </w:tc>
      </w:tr>
      <w:tr w:rsidR="00DF3798" w:rsidRPr="005E2E68" w:rsidTr="00DF3798">
        <w:trPr>
          <w:trHeight w:val="1716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  <w:r w:rsidR="00097F54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Assessment will be based on the creative writing rubric</w:t>
            </w:r>
            <w:r w:rsidR="00277BB7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, see handout.</w:t>
            </w:r>
          </w:p>
        </w:tc>
      </w:tr>
      <w:tr w:rsidR="00DF3798" w:rsidRPr="005E2E68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Adaptations/Accommodations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(Include student needs and instructional modifications, if applicable) </w:t>
            </w:r>
          </w:p>
        </w:tc>
      </w:tr>
      <w:tr w:rsidR="00DF3798" w:rsidRPr="005E2E68" w:rsidTr="00DF3798">
        <w:trPr>
          <w:trHeight w:val="168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:rsidTr="00DF3798">
        <w:trPr>
          <w:trHeight w:val="300"/>
        </w:trPr>
        <w:tc>
          <w:tcPr>
            <w:tcW w:w="96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Reflection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(Indicate what you would do the same and what you would do differently when teaching this lesson again)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320"/>
        </w:trPr>
        <w:tc>
          <w:tcPr>
            <w:tcW w:w="962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E60D09" w:rsidRDefault="00E60D09">
      <w:pPr>
        <w:rPr>
          <w:b/>
        </w:rPr>
      </w:pPr>
    </w:p>
    <w:p w:rsidR="00277BB7" w:rsidRPr="00523D30" w:rsidRDefault="00277BB7" w:rsidP="00277BB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Creative Blog: </w:t>
      </w:r>
      <w:r w:rsidRPr="00523D30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</w:rPr>
        <w:t>The Odyssey</w:t>
      </w:r>
    </w:p>
    <w:p w:rsidR="00277BB7" w:rsidRPr="00523D30" w:rsidRDefault="00277BB7" w:rsidP="00277BB7">
      <w:pPr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b/>
          <w:bCs/>
          <w:sz w:val="27"/>
          <w:szCs w:val="27"/>
        </w:rPr>
        <w:t>Directions</w:t>
      </w:r>
      <w:r w:rsidRPr="00523D30">
        <w:rPr>
          <w:rFonts w:ascii="Times New Roman" w:eastAsia="Times New Roman" w:hAnsi="Times New Roman" w:cs="Times New Roman"/>
          <w:sz w:val="27"/>
          <w:szCs w:val="27"/>
        </w:rPr>
        <w:t xml:space="preserve">: Create an online blog that is narrated by a character from </w:t>
      </w:r>
      <w:r w:rsidRPr="00523D30">
        <w:rPr>
          <w:rFonts w:ascii="Times New Roman" w:eastAsia="Times New Roman" w:hAnsi="Times New Roman" w:cs="Times New Roman"/>
          <w:i/>
          <w:iCs/>
          <w:sz w:val="27"/>
          <w:szCs w:val="27"/>
        </w:rPr>
        <w:t>The Odyssey</w:t>
      </w:r>
      <w:r w:rsidRPr="00523D30">
        <w:rPr>
          <w:rFonts w:ascii="Times New Roman" w:eastAsia="Times New Roman" w:hAnsi="Times New Roman" w:cs="Times New Roman"/>
          <w:sz w:val="27"/>
          <w:szCs w:val="27"/>
        </w:rPr>
        <w:t>. Posts must use textual evidence that show understanding of the text. We will have computer lab time in class so this must be digital unless otherwise approved by Ms. Starkey!</w:t>
      </w:r>
    </w:p>
    <w:p w:rsidR="00277BB7" w:rsidRPr="00523D30" w:rsidRDefault="00277BB7" w:rsidP="00277BB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b/>
          <w:bCs/>
          <w:sz w:val="27"/>
          <w:szCs w:val="27"/>
        </w:rPr>
        <w:t>Blog is due no later than ___!!</w:t>
      </w:r>
    </w:p>
    <w:p w:rsidR="00277BB7" w:rsidRPr="00523D30" w:rsidRDefault="00277BB7" w:rsidP="00277BB7">
      <w:pPr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 xml:space="preserve">Blog Checklist: </w:t>
      </w:r>
    </w:p>
    <w:p w:rsidR="00277BB7" w:rsidRPr="00523D30" w:rsidRDefault="00277BB7" w:rsidP="00277B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>Creative Title</w:t>
      </w:r>
    </w:p>
    <w:p w:rsidR="00277BB7" w:rsidRPr="00F11F63" w:rsidRDefault="00277BB7" w:rsidP="00277B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>Are the posts appropriate for all audiences?</w:t>
      </w:r>
    </w:p>
    <w:p w:rsidR="00277BB7" w:rsidRPr="00523D30" w:rsidRDefault="00277BB7" w:rsidP="00277B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Background template must not take away from the content of the blog</w:t>
      </w:r>
    </w:p>
    <w:p w:rsidR="00277BB7" w:rsidRPr="00523D30" w:rsidRDefault="00277BB7" w:rsidP="00277B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>Must be clear and well written (see rubric)</w:t>
      </w:r>
    </w:p>
    <w:p w:rsidR="00277BB7" w:rsidRPr="00523D30" w:rsidRDefault="00277BB7" w:rsidP="00277B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>Each post must have a title</w:t>
      </w:r>
    </w:p>
    <w:p w:rsidR="00277BB7" w:rsidRPr="00523D30" w:rsidRDefault="00277BB7" w:rsidP="00277B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>At least 8 posts</w:t>
      </w:r>
    </w:p>
    <w:p w:rsidR="00277BB7" w:rsidRPr="00523D30" w:rsidRDefault="00277BB7" w:rsidP="00277BB7">
      <w:pPr>
        <w:numPr>
          <w:ilvl w:val="1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 xml:space="preserve">At least 3 must be of other media types (picture, YouTube video, made up </w:t>
      </w:r>
      <w:proofErr w:type="spellStart"/>
      <w:r w:rsidRPr="00523D30">
        <w:rPr>
          <w:rFonts w:ascii="Times New Roman" w:eastAsia="Times New Roman" w:hAnsi="Times New Roman" w:cs="Times New Roman"/>
          <w:sz w:val="27"/>
          <w:szCs w:val="27"/>
        </w:rPr>
        <w:t>Craigs</w:t>
      </w:r>
      <w:proofErr w:type="spellEnd"/>
      <w:r w:rsidRPr="00523D30">
        <w:rPr>
          <w:rFonts w:ascii="Times New Roman" w:eastAsia="Times New Roman" w:hAnsi="Times New Roman" w:cs="Times New Roman"/>
          <w:sz w:val="27"/>
          <w:szCs w:val="27"/>
        </w:rPr>
        <w:t xml:space="preserve"> List Ad)</w:t>
      </w:r>
    </w:p>
    <w:p w:rsidR="00277BB7" w:rsidRPr="00523D30" w:rsidRDefault="00277BB7" w:rsidP="00277BB7">
      <w:pPr>
        <w:numPr>
          <w:ilvl w:val="1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D30">
        <w:rPr>
          <w:rFonts w:ascii="Times New Roman" w:eastAsia="Times New Roman" w:hAnsi="Times New Roman" w:cs="Times New Roman"/>
          <w:sz w:val="27"/>
          <w:szCs w:val="27"/>
        </w:rPr>
        <w:t xml:space="preserve">Each post must have evidence from the text. </w:t>
      </w:r>
    </w:p>
    <w:p w:rsidR="00277BB7" w:rsidRPr="00523D30" w:rsidRDefault="00277BB7" w:rsidP="00277BB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Ms. Starkey’s Blog example can be found here: </w:t>
      </w:r>
      <w:hyperlink r:id="rId9" w:history="1">
        <w:r w:rsidRPr="000314E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http://athenathemeddler.blogspot.com/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7BB7" w:rsidRPr="00523D30" w:rsidRDefault="00277BB7" w:rsidP="00277BB7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16"/>
        <w:gridCol w:w="2016"/>
        <w:gridCol w:w="2016"/>
        <w:gridCol w:w="2016"/>
        <w:gridCol w:w="2016"/>
      </w:tblGrid>
      <w:tr w:rsidR="00277BB7" w:rsidRPr="00523D30" w:rsidTr="00225CB7">
        <w:trPr>
          <w:trHeight w:val="300"/>
          <w:tblCellSpacing w:w="0" w:type="dxa"/>
        </w:trPr>
        <w:tc>
          <w:tcPr>
            <w:tcW w:w="2000" w:type="pct"/>
            <w:gridSpan w:val="2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BB7" w:rsidRPr="00523D30" w:rsidTr="00225CB7">
        <w:trPr>
          <w:trHeight w:val="300"/>
          <w:tblCellSpacing w:w="0" w:type="dxa"/>
        </w:trPr>
        <w:tc>
          <w:tcPr>
            <w:tcW w:w="4000" w:type="pct"/>
            <w:gridSpan w:val="4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Student Name: ________________________________________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BB7" w:rsidRPr="00523D30" w:rsidTr="00225CB7">
        <w:trPr>
          <w:trHeight w:val="300"/>
          <w:tblCellSpacing w:w="0" w:type="dxa"/>
        </w:trPr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BB7" w:rsidRPr="00523D30" w:rsidTr="00225CB7">
        <w:trPr>
          <w:trHeight w:val="300"/>
          <w:tblCellSpacing w:w="0" w:type="dxa"/>
        </w:trPr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7BB7" w:rsidRPr="00523D30" w:rsidTr="00225CB7">
        <w:trPr>
          <w:trHeight w:val="1500"/>
          <w:tblCellSpacing w:w="0" w:type="dxa"/>
        </w:trPr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Content Accuracy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The blog contains at least 5 accurate facts about the character.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The blog contains 3-4 accurate facts about the character.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The blog contains 1-2 accurate facts about the character.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The blog contains no accurate facts about the character.</w:t>
            </w:r>
          </w:p>
        </w:tc>
      </w:tr>
      <w:tr w:rsidR="00277BB7" w:rsidRPr="00523D30" w:rsidTr="00225CB7">
        <w:trPr>
          <w:trHeight w:val="1500"/>
          <w:tblCellSpacing w:w="0" w:type="dxa"/>
        </w:trPr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Format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Complies with all the requirements from the checklist.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Complies with almost all the requirements from the checklist.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Complies with several of the requirements from the checklist.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Complies with less than 75% of the requirements from the checklist.</w:t>
            </w:r>
          </w:p>
        </w:tc>
      </w:tr>
      <w:tr w:rsidR="00277BB7" w:rsidRPr="00523D30" w:rsidTr="00225CB7">
        <w:trPr>
          <w:trHeight w:val="1500"/>
          <w:tblCellSpacing w:w="0" w:type="dxa"/>
        </w:trPr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Ideas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Ideas were expressed in a clear and organized fashion. It was easy to figure out what the blog was about.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Ideas were expressed in a pretty clear manner, but the organization could have been better.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Ideas were somewhat organized, but were not very clear. It took more than one reading to figure out what the letter was about.</w:t>
            </w:r>
          </w:p>
        </w:tc>
        <w:tc>
          <w:tcPr>
            <w:tcW w:w="1000" w:type="pct"/>
            <w:vAlign w:val="center"/>
            <w:hideMark/>
          </w:tcPr>
          <w:p w:rsidR="00277BB7" w:rsidRPr="00523D30" w:rsidRDefault="00277BB7" w:rsidP="00225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30">
              <w:rPr>
                <w:rFonts w:ascii="Times New Roman" w:eastAsia="Times New Roman" w:hAnsi="Times New Roman" w:cs="Times New Roman"/>
                <w:sz w:val="24"/>
                <w:szCs w:val="24"/>
              </w:rPr>
              <w:t>The letter seemed to be a collection of unrelated sentences. It was very difficult to figure out what the letter was about.</w:t>
            </w:r>
          </w:p>
        </w:tc>
      </w:tr>
    </w:tbl>
    <w:p w:rsidR="00277BB7" w:rsidRPr="00523D30" w:rsidRDefault="00277BB7" w:rsidP="00277B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77BB7" w:rsidRDefault="00277BB7" w:rsidP="00277BB7"/>
    <w:p w:rsidR="00277BB7" w:rsidRPr="005E2E68" w:rsidRDefault="00277BB7">
      <w:pPr>
        <w:rPr>
          <w:b/>
        </w:rPr>
      </w:pPr>
    </w:p>
    <w:sectPr w:rsidR="00277BB7" w:rsidRPr="005E2E68" w:rsidSect="0048094A">
      <w:headerReference w:type="default" r:id="rId10"/>
      <w:footerReference w:type="default" r:id="rId11"/>
      <w:pgSz w:w="12240" w:h="15840"/>
      <w:pgMar w:top="864" w:right="1080" w:bottom="720" w:left="108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3F3" w:rsidRDefault="009423F3" w:rsidP="00DF3798">
      <w:pPr>
        <w:spacing w:after="0" w:line="240" w:lineRule="auto"/>
      </w:pPr>
      <w:r>
        <w:separator/>
      </w:r>
    </w:p>
  </w:endnote>
  <w:endnote w:type="continuationSeparator" w:id="0">
    <w:p w:rsidR="009423F3" w:rsidRDefault="009423F3" w:rsidP="00DF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61244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1BAB" w:rsidRDefault="00BB520A">
        <w:pPr>
          <w:pStyle w:val="Footer"/>
          <w:jc w:val="right"/>
        </w:pPr>
        <w:r>
          <w:fldChar w:fldCharType="begin"/>
        </w:r>
        <w:r w:rsidR="003F1BAB">
          <w:instrText xml:space="preserve"> PAGE   \* MERGEFORMAT </w:instrText>
        </w:r>
        <w:r>
          <w:fldChar w:fldCharType="separate"/>
        </w:r>
        <w:r w:rsidR="00277B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1BAB" w:rsidRDefault="003F1B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3F3" w:rsidRDefault="009423F3" w:rsidP="00DF3798">
      <w:pPr>
        <w:spacing w:after="0" w:line="240" w:lineRule="auto"/>
      </w:pPr>
      <w:r>
        <w:separator/>
      </w:r>
    </w:p>
  </w:footnote>
  <w:footnote w:type="continuationSeparator" w:id="0">
    <w:p w:rsidR="009423F3" w:rsidRDefault="009423F3" w:rsidP="00DF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BAB" w:rsidRPr="0048094A" w:rsidRDefault="003F1BAB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ptab w:relativeTo="margin" w:alignment="center" w:leader="none"/>
    </w:r>
    <w:r w:rsidRPr="0048094A">
      <w:rPr>
        <w:rFonts w:cs="Arial"/>
        <w:b/>
        <w:i/>
        <w:sz w:val="20"/>
        <w:szCs w:val="20"/>
      </w:rPr>
      <w:t xml:space="preserve">The </w:t>
    </w:r>
    <w:r>
      <w:rPr>
        <w:rFonts w:cs="Arial"/>
        <w:b/>
        <w:i/>
        <w:sz w:val="20"/>
        <w:szCs w:val="20"/>
      </w:rPr>
      <w:t xml:space="preserve">Citadel </w:t>
    </w:r>
    <w:r w:rsidRPr="0048094A">
      <w:rPr>
        <w:rFonts w:cs="Arial"/>
        <w:b/>
        <w:i/>
        <w:sz w:val="20"/>
        <w:szCs w:val="20"/>
      </w:rPr>
      <w:t xml:space="preserve">School Of Education </w:t>
    </w:r>
  </w:p>
  <w:p w:rsidR="003F1BAB" w:rsidRPr="0048094A" w:rsidRDefault="003F1BAB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ab/>
      <w:t xml:space="preserve">              English Lesson Plan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361"/>
    <w:multiLevelType w:val="multilevel"/>
    <w:tmpl w:val="9D2E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47397E"/>
    <w:multiLevelType w:val="multilevel"/>
    <w:tmpl w:val="F9C0D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A0258"/>
    <w:multiLevelType w:val="multilevel"/>
    <w:tmpl w:val="3B04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750796"/>
    <w:multiLevelType w:val="multilevel"/>
    <w:tmpl w:val="7E7A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42B43"/>
    <w:multiLevelType w:val="multilevel"/>
    <w:tmpl w:val="B5925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414635"/>
    <w:multiLevelType w:val="multilevel"/>
    <w:tmpl w:val="4478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6D7649"/>
    <w:multiLevelType w:val="hybridMultilevel"/>
    <w:tmpl w:val="C2163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10E35"/>
    <w:multiLevelType w:val="multilevel"/>
    <w:tmpl w:val="917A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C628A2"/>
    <w:multiLevelType w:val="hybridMultilevel"/>
    <w:tmpl w:val="6FA48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C02F6"/>
    <w:multiLevelType w:val="hybridMultilevel"/>
    <w:tmpl w:val="BB66E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798"/>
    <w:rsid w:val="000975BB"/>
    <w:rsid w:val="00097F54"/>
    <w:rsid w:val="000C3C74"/>
    <w:rsid w:val="000E69A2"/>
    <w:rsid w:val="001F0292"/>
    <w:rsid w:val="00277BB7"/>
    <w:rsid w:val="003B2078"/>
    <w:rsid w:val="003F1BAB"/>
    <w:rsid w:val="00402243"/>
    <w:rsid w:val="004256BC"/>
    <w:rsid w:val="00473F01"/>
    <w:rsid w:val="0048094A"/>
    <w:rsid w:val="005E2E68"/>
    <w:rsid w:val="005E57B5"/>
    <w:rsid w:val="006C2854"/>
    <w:rsid w:val="007E7465"/>
    <w:rsid w:val="00861F63"/>
    <w:rsid w:val="009423F3"/>
    <w:rsid w:val="00AE65E0"/>
    <w:rsid w:val="00BB520A"/>
    <w:rsid w:val="00C3567A"/>
    <w:rsid w:val="00C73F05"/>
    <w:rsid w:val="00DF3798"/>
    <w:rsid w:val="00DF5117"/>
    <w:rsid w:val="00E60D09"/>
    <w:rsid w:val="00FE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1BA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B2078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6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1B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ELA-Literacy/W/9-10/3/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ELA-Literacy/W/9-10/3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thenathemeddler.blogspot.com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Lauraie Zealy</dc:creator>
  <cp:lastModifiedBy>Sango</cp:lastModifiedBy>
  <cp:revision>3</cp:revision>
  <cp:lastPrinted>2014-01-23T17:17:00Z</cp:lastPrinted>
  <dcterms:created xsi:type="dcterms:W3CDTF">2015-03-11T22:19:00Z</dcterms:created>
  <dcterms:modified xsi:type="dcterms:W3CDTF">2015-03-11T23:58:00Z</dcterms:modified>
</cp:coreProperties>
</file>